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B7" w:rsidRDefault="009772B7" w:rsidP="009772B7">
      <w:pPr>
        <w:jc w:val="right"/>
        <w:rPr>
          <w:lang w:val="en-GB"/>
        </w:rPr>
      </w:pPr>
      <w:r>
        <w:rPr>
          <w:lang w:val="en-GB"/>
        </w:rPr>
        <w:t>25 February 2020</w:t>
      </w:r>
      <w:bookmarkStart w:id="0" w:name="_GoBack"/>
      <w:bookmarkEnd w:id="0"/>
    </w:p>
    <w:p w:rsidR="00450087" w:rsidRPr="00450087" w:rsidRDefault="00450087" w:rsidP="00450087">
      <w:pPr>
        <w:pStyle w:val="Titel"/>
        <w:rPr>
          <w:b/>
          <w:sz w:val="40"/>
          <w:lang w:val="en-GB"/>
        </w:rPr>
      </w:pPr>
      <w:r w:rsidRPr="00450087">
        <w:rPr>
          <w:b/>
          <w:sz w:val="40"/>
          <w:lang w:val="en-GB"/>
        </w:rPr>
        <w:t>Small writing tasks</w:t>
      </w:r>
      <w:r w:rsidRPr="00450087">
        <w:rPr>
          <w:b/>
          <w:sz w:val="40"/>
          <w:lang w:val="en-GB"/>
        </w:rPr>
        <w:br/>
      </w:r>
      <w:r w:rsidRPr="00450087">
        <w:rPr>
          <w:b/>
          <w:sz w:val="32"/>
          <w:lang w:val="en-GB"/>
        </w:rPr>
        <w:t>Preparation for and alternatives to t</w:t>
      </w:r>
      <w:r>
        <w:rPr>
          <w:b/>
          <w:sz w:val="32"/>
          <w:lang w:val="en-GB"/>
        </w:rPr>
        <w:t>erm papers</w:t>
      </w:r>
    </w:p>
    <w:p w:rsidR="00450087" w:rsidRPr="00450087" w:rsidRDefault="00450087" w:rsidP="00450087">
      <w:pPr>
        <w:jc w:val="both"/>
        <w:rPr>
          <w:lang w:val="en-GB"/>
        </w:rPr>
      </w:pPr>
      <w:r w:rsidRPr="00450087">
        <w:rPr>
          <w:lang w:val="en-GB"/>
        </w:rPr>
        <w:t xml:space="preserve">The following collection of ideas comes from </w:t>
      </w:r>
      <w:r>
        <w:rPr>
          <w:lang w:val="en-GB"/>
        </w:rPr>
        <w:t>instructors</w:t>
      </w:r>
      <w:r w:rsidRPr="00450087">
        <w:rPr>
          <w:lang w:val="en-GB"/>
        </w:rPr>
        <w:t xml:space="preserve"> who have shared their experiences with </w:t>
      </w:r>
      <w:r>
        <w:rPr>
          <w:lang w:val="en-GB"/>
        </w:rPr>
        <w:t>the Writing Centre</w:t>
      </w:r>
      <w:r w:rsidRPr="00450087">
        <w:rPr>
          <w:lang w:val="en-GB"/>
        </w:rPr>
        <w:t xml:space="preserve"> and </w:t>
      </w:r>
      <w:r>
        <w:rPr>
          <w:lang w:val="en-GB"/>
        </w:rPr>
        <w:t>Department</w:t>
      </w:r>
      <w:r w:rsidRPr="00450087">
        <w:rPr>
          <w:lang w:val="en-GB"/>
        </w:rPr>
        <w:t xml:space="preserve">. </w:t>
      </w:r>
      <w:r>
        <w:rPr>
          <w:lang w:val="en-GB"/>
        </w:rPr>
        <w:t>Information on the required number of pages</w:t>
      </w:r>
      <w:r w:rsidRPr="00450087">
        <w:rPr>
          <w:lang w:val="en-GB"/>
        </w:rPr>
        <w:t xml:space="preserve"> and the like are also based on the tasks originally set and should be understood as examples. Additions and further suggestions are welcome (schreibberatung.ling@uni-konstanz.de).</w:t>
      </w:r>
    </w:p>
    <w:p w:rsidR="00450087" w:rsidRPr="003F227F" w:rsidRDefault="00450087" w:rsidP="00450087">
      <w:pPr>
        <w:pStyle w:val="berschrift1"/>
        <w:rPr>
          <w:lang w:val="en-GB"/>
        </w:rPr>
      </w:pPr>
      <w:r w:rsidRPr="003F227F">
        <w:rPr>
          <w:lang w:val="en-GB"/>
        </w:rPr>
        <w:t>Annotated Bibliography (three to four sources)</w:t>
      </w:r>
    </w:p>
    <w:p w:rsidR="00450087" w:rsidRPr="00450087" w:rsidRDefault="00450087" w:rsidP="00450087">
      <w:pPr>
        <w:pStyle w:val="Listenabsatz"/>
        <w:numPr>
          <w:ilvl w:val="0"/>
          <w:numId w:val="5"/>
        </w:numPr>
        <w:rPr>
          <w:lang w:val="en-GB"/>
        </w:rPr>
      </w:pPr>
      <w:r w:rsidRPr="00450087">
        <w:rPr>
          <w:lang w:val="en-GB"/>
        </w:rPr>
        <w:t>as a first step in choosing individual topics for presentation</w:t>
      </w:r>
      <w:r>
        <w:rPr>
          <w:lang w:val="en-GB"/>
        </w:rPr>
        <w:t>s</w:t>
      </w:r>
      <w:r w:rsidRPr="00450087">
        <w:rPr>
          <w:lang w:val="en-GB"/>
        </w:rPr>
        <w:t xml:space="preserve"> and </w:t>
      </w:r>
      <w:r>
        <w:rPr>
          <w:lang w:val="en-GB"/>
        </w:rPr>
        <w:t>term papers</w:t>
      </w:r>
    </w:p>
    <w:p w:rsidR="00450087" w:rsidRPr="00450087" w:rsidRDefault="00450087" w:rsidP="00450087">
      <w:pPr>
        <w:pStyle w:val="Listenabsatz"/>
        <w:numPr>
          <w:ilvl w:val="0"/>
          <w:numId w:val="5"/>
        </w:numPr>
        <w:rPr>
          <w:lang w:val="en-GB"/>
        </w:rPr>
      </w:pPr>
      <w:r w:rsidRPr="00450087">
        <w:rPr>
          <w:lang w:val="en-GB"/>
        </w:rPr>
        <w:t xml:space="preserve">with feedback from </w:t>
      </w:r>
      <w:r w:rsidR="003F227F">
        <w:rPr>
          <w:lang w:val="en-GB"/>
        </w:rPr>
        <w:t>instructors</w:t>
      </w:r>
      <w:r w:rsidRPr="00450087">
        <w:rPr>
          <w:lang w:val="en-GB"/>
        </w:rPr>
        <w:t xml:space="preserve"> and students during the seminar (group work)</w:t>
      </w:r>
    </w:p>
    <w:p w:rsidR="00450087" w:rsidRPr="00450087" w:rsidRDefault="00450087" w:rsidP="00450087">
      <w:pPr>
        <w:pStyle w:val="Listenabsatz"/>
        <w:numPr>
          <w:ilvl w:val="0"/>
          <w:numId w:val="5"/>
        </w:numPr>
        <w:rPr>
          <w:lang w:val="en-GB"/>
        </w:rPr>
      </w:pPr>
      <w:r w:rsidRPr="00450087">
        <w:rPr>
          <w:lang w:val="en-GB"/>
        </w:rPr>
        <w:t>B</w:t>
      </w:r>
      <w:r>
        <w:rPr>
          <w:lang w:val="en-GB"/>
        </w:rPr>
        <w:t>e</w:t>
      </w:r>
      <w:r w:rsidRPr="00450087">
        <w:rPr>
          <w:lang w:val="en-GB"/>
        </w:rPr>
        <w:t>y</w:t>
      </w:r>
      <w:r>
        <w:rPr>
          <w:lang w:val="en-GB"/>
        </w:rPr>
        <w:t>ond</w:t>
      </w:r>
      <w:r w:rsidRPr="00450087">
        <w:rPr>
          <w:lang w:val="en-GB"/>
        </w:rPr>
        <w:t xml:space="preserve"> </w:t>
      </w:r>
      <w:r>
        <w:rPr>
          <w:lang w:val="en-GB"/>
        </w:rPr>
        <w:t>grasping</w:t>
      </w:r>
      <w:r w:rsidRPr="00450087">
        <w:rPr>
          <w:lang w:val="en-GB"/>
        </w:rPr>
        <w:t xml:space="preserve"> the most important aspects and con</w:t>
      </w:r>
      <w:r>
        <w:rPr>
          <w:lang w:val="en-GB"/>
        </w:rPr>
        <w:t xml:space="preserve">nections between the sources, </w:t>
      </w:r>
      <w:r w:rsidRPr="00450087">
        <w:rPr>
          <w:lang w:val="en-GB"/>
        </w:rPr>
        <w:t>critical examination can be encouraged.</w:t>
      </w:r>
    </w:p>
    <w:p w:rsidR="00450087" w:rsidRPr="00450087" w:rsidRDefault="00450087" w:rsidP="00450087">
      <w:pPr>
        <w:pStyle w:val="Listenabsatz"/>
        <w:numPr>
          <w:ilvl w:val="0"/>
          <w:numId w:val="5"/>
        </w:numPr>
        <w:rPr>
          <w:lang w:val="en-GB"/>
        </w:rPr>
      </w:pPr>
      <w:r w:rsidRPr="00450087">
        <w:rPr>
          <w:lang w:val="en-GB"/>
        </w:rPr>
        <w:t>Evaluation can be included in the final grade.</w:t>
      </w:r>
    </w:p>
    <w:p w:rsidR="00450087" w:rsidRPr="00450087" w:rsidRDefault="00034293" w:rsidP="00450087">
      <w:pPr>
        <w:pStyle w:val="Listenabsatz"/>
        <w:numPr>
          <w:ilvl w:val="0"/>
          <w:numId w:val="5"/>
        </w:numPr>
        <w:rPr>
          <w:lang w:val="en-GB"/>
        </w:rPr>
      </w:pPr>
      <w:r>
        <w:rPr>
          <w:b/>
          <w:lang w:val="en-GB"/>
        </w:rPr>
        <w:t>v</w:t>
      </w:r>
      <w:r w:rsidR="00450087" w:rsidRPr="00450087">
        <w:rPr>
          <w:b/>
          <w:lang w:val="en-GB"/>
        </w:rPr>
        <w:t>ariant</w:t>
      </w:r>
      <w:r w:rsidR="00450087" w:rsidRPr="00450087">
        <w:rPr>
          <w:lang w:val="en-GB"/>
        </w:rPr>
        <w:t xml:space="preserve"> with e.g. five sources possibly suitable as an alternative to </w:t>
      </w:r>
      <w:r w:rsidR="00450087">
        <w:rPr>
          <w:lang w:val="en-GB"/>
        </w:rPr>
        <w:t>term papers</w:t>
      </w:r>
    </w:p>
    <w:p w:rsidR="00450087" w:rsidRPr="00450087" w:rsidRDefault="00034293" w:rsidP="00450087">
      <w:pPr>
        <w:pStyle w:val="Listenabsatz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a</w:t>
      </w:r>
      <w:r w:rsidR="00450087" w:rsidRPr="00450087">
        <w:rPr>
          <w:b/>
          <w:lang w:val="en-GB"/>
        </w:rPr>
        <w:t>dvantage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>early search for topics and research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>thus less fear of writing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 xml:space="preserve">early review of the suitability of the literature by </w:t>
      </w:r>
      <w:r>
        <w:rPr>
          <w:lang w:val="en-GB"/>
        </w:rPr>
        <w:t>instructors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>fruitful exchange between students on similar topics</w:t>
      </w:r>
    </w:p>
    <w:p w:rsidR="00450087" w:rsidRPr="003F227F" w:rsidRDefault="00450087" w:rsidP="00450087">
      <w:pPr>
        <w:pStyle w:val="Listenabsatz"/>
        <w:numPr>
          <w:ilvl w:val="0"/>
          <w:numId w:val="5"/>
        </w:numPr>
        <w:rPr>
          <w:b/>
          <w:lang w:val="en-GB"/>
        </w:rPr>
      </w:pPr>
      <w:r w:rsidRPr="003F227F">
        <w:rPr>
          <w:b/>
          <w:lang w:val="en-GB"/>
        </w:rPr>
        <w:t>noteworthy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>The brief summary of each of the sources alone may not make it clear what the topic is and how the sources contribute to it.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 xml:space="preserve">A </w:t>
      </w:r>
      <w:r w:rsidRPr="003F227F">
        <w:rPr>
          <w:b/>
          <w:lang w:val="en-GB"/>
        </w:rPr>
        <w:t>variant</w:t>
      </w:r>
      <w:r w:rsidRPr="00450087">
        <w:rPr>
          <w:lang w:val="en-GB"/>
        </w:rPr>
        <w:t xml:space="preserve"> with a short introductory paragraph may therefore be recommend</w:t>
      </w:r>
      <w:r w:rsidR="003F227F">
        <w:rPr>
          <w:lang w:val="en-GB"/>
        </w:rPr>
        <w:t>able</w:t>
      </w:r>
      <w:r w:rsidRPr="00450087">
        <w:rPr>
          <w:lang w:val="en-GB"/>
        </w:rPr>
        <w:t>.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>Beware of plagiarism (e.g. copy-pa</w:t>
      </w:r>
      <w:r w:rsidR="003F227F">
        <w:rPr>
          <w:lang w:val="en-GB"/>
        </w:rPr>
        <w:t>ste of content summaries on Ama</w:t>
      </w:r>
      <w:r w:rsidRPr="00450087">
        <w:rPr>
          <w:lang w:val="en-GB"/>
        </w:rPr>
        <w:t>zon)</w:t>
      </w:r>
      <w:r w:rsidR="003F227F">
        <w:rPr>
          <w:lang w:val="en-GB"/>
        </w:rPr>
        <w:t>.</w:t>
      </w:r>
    </w:p>
    <w:p w:rsidR="00450087" w:rsidRPr="00450087" w:rsidRDefault="00450087" w:rsidP="003F227F">
      <w:pPr>
        <w:pStyle w:val="berschrift1"/>
        <w:rPr>
          <w:lang w:val="en-GB"/>
        </w:rPr>
      </w:pPr>
      <w:r w:rsidRPr="00450087">
        <w:rPr>
          <w:lang w:val="en-GB"/>
        </w:rPr>
        <w:t>Exposé (one</w:t>
      </w:r>
      <w:r w:rsidR="003F227F">
        <w:rPr>
          <w:lang w:val="en-GB"/>
        </w:rPr>
        <w:t xml:space="preserve"> page</w:t>
      </w:r>
      <w:r w:rsidRPr="00450087">
        <w:rPr>
          <w:lang w:val="en-GB"/>
        </w:rPr>
        <w:t>)</w:t>
      </w:r>
    </w:p>
    <w:p w:rsidR="00450087" w:rsidRPr="00450087" w:rsidRDefault="00450087" w:rsidP="00450087">
      <w:pPr>
        <w:pStyle w:val="Listenabsatz"/>
        <w:numPr>
          <w:ilvl w:val="0"/>
          <w:numId w:val="5"/>
        </w:numPr>
        <w:rPr>
          <w:lang w:val="en-GB"/>
        </w:rPr>
      </w:pPr>
      <w:r w:rsidRPr="00450087">
        <w:rPr>
          <w:lang w:val="en-GB"/>
        </w:rPr>
        <w:t xml:space="preserve">as an intermediate step from </w:t>
      </w:r>
      <w:r w:rsidR="003F227F">
        <w:rPr>
          <w:lang w:val="en-GB"/>
        </w:rPr>
        <w:t>presentation to</w:t>
      </w:r>
      <w:r w:rsidRPr="00450087">
        <w:rPr>
          <w:lang w:val="en-GB"/>
        </w:rPr>
        <w:t xml:space="preserve"> term paper</w:t>
      </w:r>
    </w:p>
    <w:p w:rsidR="00450087" w:rsidRPr="00450087" w:rsidRDefault="00450087" w:rsidP="00450087">
      <w:pPr>
        <w:pStyle w:val="Listenabsatz"/>
        <w:numPr>
          <w:ilvl w:val="0"/>
          <w:numId w:val="5"/>
        </w:numPr>
        <w:rPr>
          <w:lang w:val="en-GB"/>
        </w:rPr>
      </w:pPr>
      <w:r w:rsidRPr="00450087">
        <w:rPr>
          <w:lang w:val="en-GB"/>
        </w:rPr>
        <w:t xml:space="preserve">with feedback from </w:t>
      </w:r>
      <w:r w:rsidR="003F227F">
        <w:rPr>
          <w:lang w:val="en-GB"/>
        </w:rPr>
        <w:t>instructor</w:t>
      </w:r>
      <w:r w:rsidRPr="00450087">
        <w:rPr>
          <w:lang w:val="en-GB"/>
        </w:rPr>
        <w:t>s, alternatively students</w:t>
      </w:r>
    </w:p>
    <w:p w:rsidR="00450087" w:rsidRPr="003F227F" w:rsidRDefault="00034293" w:rsidP="003F227F">
      <w:pPr>
        <w:pStyle w:val="Listenabsatz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a</w:t>
      </w:r>
      <w:r w:rsidR="00450087" w:rsidRPr="003F227F">
        <w:rPr>
          <w:b/>
          <w:lang w:val="en-GB"/>
        </w:rPr>
        <w:t>dvantage</w:t>
      </w:r>
      <w:r w:rsidR="003F227F">
        <w:rPr>
          <w:b/>
          <w:lang w:val="en-GB"/>
        </w:rPr>
        <w:br/>
      </w:r>
      <w:r w:rsidR="003F227F" w:rsidRPr="003F227F">
        <w:rPr>
          <w:lang w:val="en-GB"/>
        </w:rPr>
        <w:t>Instructor</w:t>
      </w:r>
      <w:r w:rsidR="00450087" w:rsidRPr="003F227F">
        <w:rPr>
          <w:lang w:val="en-GB"/>
        </w:rPr>
        <w:t>s get an insight into whether students have chosen an adequate topic and suitable literature and can already give formal advice (writing style, uniformity of bibliography, etc.)</w:t>
      </w:r>
    </w:p>
    <w:p w:rsidR="00450087" w:rsidRPr="003F227F" w:rsidRDefault="003F227F" w:rsidP="003F227F">
      <w:pPr>
        <w:pStyle w:val="Listenabsatz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n</w:t>
      </w:r>
      <w:r w:rsidRPr="003F227F">
        <w:rPr>
          <w:b/>
          <w:lang w:val="en-GB"/>
        </w:rPr>
        <w:t>oteworthy</w:t>
      </w:r>
      <w:r>
        <w:rPr>
          <w:b/>
          <w:lang w:val="en-GB"/>
        </w:rPr>
        <w:br/>
      </w:r>
      <w:r w:rsidR="00450087" w:rsidRPr="003F227F">
        <w:rPr>
          <w:lang w:val="en-GB"/>
        </w:rPr>
        <w:t xml:space="preserve">Students need precise information on the </w:t>
      </w:r>
      <w:r>
        <w:rPr>
          <w:lang w:val="en-GB"/>
        </w:rPr>
        <w:t>text type</w:t>
      </w:r>
      <w:r w:rsidR="00450087" w:rsidRPr="003F227F">
        <w:rPr>
          <w:lang w:val="en-GB"/>
        </w:rPr>
        <w:t xml:space="preserve"> in advance.</w:t>
      </w:r>
    </w:p>
    <w:p w:rsidR="00450087" w:rsidRPr="00450087" w:rsidRDefault="00450087" w:rsidP="003F227F">
      <w:pPr>
        <w:pStyle w:val="berschrift1"/>
        <w:rPr>
          <w:lang w:val="en-GB"/>
        </w:rPr>
      </w:pPr>
      <w:r w:rsidRPr="00450087">
        <w:rPr>
          <w:lang w:val="en-GB"/>
        </w:rPr>
        <w:t xml:space="preserve">Annotated bibliography </w:t>
      </w:r>
      <w:r w:rsidR="003F227F">
        <w:rPr>
          <w:lang w:val="en-GB"/>
        </w:rPr>
        <w:t>and conducting</w:t>
      </w:r>
      <w:r w:rsidRPr="00450087">
        <w:rPr>
          <w:lang w:val="en-GB"/>
        </w:rPr>
        <w:t xml:space="preserve"> a small study in group work</w:t>
      </w:r>
    </w:p>
    <w:p w:rsidR="00450087" w:rsidRPr="00450087" w:rsidRDefault="00450087" w:rsidP="00450087">
      <w:pPr>
        <w:pStyle w:val="Listenabsatz"/>
        <w:numPr>
          <w:ilvl w:val="0"/>
          <w:numId w:val="5"/>
        </w:numPr>
        <w:rPr>
          <w:lang w:val="en-GB"/>
        </w:rPr>
      </w:pPr>
      <w:r w:rsidRPr="00450087">
        <w:rPr>
          <w:lang w:val="en-GB"/>
        </w:rPr>
        <w:t>as preparation for an individual short term paper (five pages)</w:t>
      </w:r>
    </w:p>
    <w:p w:rsidR="00450087" w:rsidRPr="00450087" w:rsidRDefault="003F227F" w:rsidP="00450087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s</w:t>
      </w:r>
      <w:r w:rsidR="00450087" w:rsidRPr="00450087">
        <w:rPr>
          <w:lang w:val="en-GB"/>
        </w:rPr>
        <w:t>upport by tutors</w:t>
      </w:r>
    </w:p>
    <w:p w:rsidR="00450087" w:rsidRPr="003F227F" w:rsidRDefault="00034293" w:rsidP="00450087">
      <w:pPr>
        <w:pStyle w:val="Listenabsatz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a</w:t>
      </w:r>
      <w:r w:rsidR="00450087" w:rsidRPr="003F227F">
        <w:rPr>
          <w:b/>
          <w:lang w:val="en-GB"/>
        </w:rPr>
        <w:t>dvantage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 xml:space="preserve">great </w:t>
      </w:r>
      <w:r w:rsidR="003F227F">
        <w:rPr>
          <w:lang w:val="en-GB"/>
        </w:rPr>
        <w:t>learning increase</w:t>
      </w:r>
      <w:r w:rsidRPr="00450087">
        <w:rPr>
          <w:lang w:val="en-GB"/>
        </w:rPr>
        <w:t xml:space="preserve"> </w:t>
      </w:r>
      <w:r w:rsidR="00391211">
        <w:rPr>
          <w:lang w:val="en-GB"/>
        </w:rPr>
        <w:t xml:space="preserve">concerning </w:t>
      </w:r>
      <w:r w:rsidR="003F227F">
        <w:rPr>
          <w:lang w:val="en-GB"/>
        </w:rPr>
        <w:t xml:space="preserve">academic </w:t>
      </w:r>
      <w:r w:rsidR="00391211">
        <w:rPr>
          <w:lang w:val="en-GB"/>
        </w:rPr>
        <w:t>work and writing</w:t>
      </w:r>
    </w:p>
    <w:p w:rsidR="00450087" w:rsidRPr="00450087" w:rsidRDefault="00391211" w:rsidP="00450087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c</w:t>
      </w:r>
      <w:r w:rsidR="00450087" w:rsidRPr="00450087">
        <w:rPr>
          <w:lang w:val="en-GB"/>
        </w:rPr>
        <w:t xml:space="preserve">orrection of large numbers of </w:t>
      </w:r>
      <w:r>
        <w:rPr>
          <w:lang w:val="en-GB"/>
        </w:rPr>
        <w:t>term papers</w:t>
      </w:r>
      <w:r w:rsidR="00450087" w:rsidRPr="00450087">
        <w:rPr>
          <w:lang w:val="en-GB"/>
        </w:rPr>
        <w:t xml:space="preserve"> made easier by members of a group </w:t>
      </w:r>
      <w:r>
        <w:rPr>
          <w:lang w:val="en-GB"/>
        </w:rPr>
        <w:t>having</w:t>
      </w:r>
      <w:r w:rsidR="00450087" w:rsidRPr="00450087">
        <w:rPr>
          <w:lang w:val="en-GB"/>
        </w:rPr>
        <w:t xml:space="preserve"> the same topic; efficient correction with standardized feedback form</w:t>
      </w:r>
      <w:r w:rsidRPr="00450087">
        <w:rPr>
          <w:lang w:val="en-GB"/>
        </w:rPr>
        <w:t xml:space="preserve"> possible</w:t>
      </w:r>
    </w:p>
    <w:p w:rsidR="00450087" w:rsidRPr="00391211" w:rsidRDefault="00450087" w:rsidP="00450087">
      <w:pPr>
        <w:pStyle w:val="Listenabsatz"/>
        <w:numPr>
          <w:ilvl w:val="0"/>
          <w:numId w:val="5"/>
        </w:numPr>
        <w:rPr>
          <w:b/>
          <w:lang w:val="en-GB"/>
        </w:rPr>
      </w:pPr>
      <w:r w:rsidRPr="00391211">
        <w:rPr>
          <w:b/>
          <w:lang w:val="en-GB"/>
        </w:rPr>
        <w:t>noteworthy</w:t>
      </w:r>
    </w:p>
    <w:p w:rsidR="00450087" w:rsidRPr="00450087" w:rsidRDefault="00391211" w:rsidP="00450087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possibly</w:t>
      </w:r>
      <w:r w:rsidR="00450087" w:rsidRPr="00450087">
        <w:rPr>
          <w:lang w:val="en-GB"/>
        </w:rPr>
        <w:t xml:space="preserve"> difficulties with teamwork</w:t>
      </w:r>
    </w:p>
    <w:p w:rsidR="00450087" w:rsidRPr="00450087" w:rsidRDefault="00391211" w:rsidP="00450087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possibly</w:t>
      </w:r>
      <w:r w:rsidR="00450087" w:rsidRPr="00450087">
        <w:rPr>
          <w:lang w:val="en-GB"/>
        </w:rPr>
        <w:t xml:space="preserve"> loss of time in the seminar with poorly organized groups</w:t>
      </w:r>
    </w:p>
    <w:p w:rsidR="00450087" w:rsidRPr="00450087" w:rsidRDefault="00450087" w:rsidP="00391211">
      <w:pPr>
        <w:pStyle w:val="berschrift1"/>
        <w:rPr>
          <w:lang w:val="en-GB"/>
        </w:rPr>
      </w:pPr>
      <w:r w:rsidRPr="009772B7">
        <w:rPr>
          <w:lang w:val="en-GB"/>
        </w:rPr>
        <w:lastRenderedPageBreak/>
        <w:t>Linguistic</w:t>
      </w:r>
      <w:r w:rsidRPr="00450087">
        <w:rPr>
          <w:lang w:val="en-GB"/>
        </w:rPr>
        <w:t xml:space="preserve"> analysis in the target language of an extract from a foreign language textbook</w:t>
      </w:r>
    </w:p>
    <w:p w:rsidR="00450087" w:rsidRPr="00450087" w:rsidRDefault="00391211" w:rsidP="00450087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key aspects</w:t>
      </w:r>
      <w:r w:rsidR="00450087" w:rsidRPr="00450087">
        <w:rPr>
          <w:lang w:val="en-GB"/>
        </w:rPr>
        <w:t>: methodological principles, content, grammar, links to the communicative approach and lexicon</w:t>
      </w:r>
    </w:p>
    <w:p w:rsidR="00450087" w:rsidRPr="00391211" w:rsidRDefault="00034293" w:rsidP="00450087">
      <w:pPr>
        <w:pStyle w:val="Listenabsatz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a</w:t>
      </w:r>
      <w:r w:rsidR="00450087" w:rsidRPr="00391211">
        <w:rPr>
          <w:b/>
          <w:lang w:val="en-GB"/>
        </w:rPr>
        <w:t>dvantage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>critical examination of the learning material</w:t>
      </w:r>
    </w:p>
    <w:p w:rsidR="00450087" w:rsidRPr="00450087" w:rsidRDefault="00391211" w:rsidP="00450087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t</w:t>
      </w:r>
      <w:r w:rsidR="00450087" w:rsidRPr="00450087">
        <w:rPr>
          <w:lang w:val="en-GB"/>
        </w:rPr>
        <w:t>raining of writing skills in the foreign language</w:t>
      </w:r>
    </w:p>
    <w:p w:rsidR="00450087" w:rsidRPr="00450087" w:rsidRDefault="00450087" w:rsidP="00391211">
      <w:pPr>
        <w:pStyle w:val="berschrift1"/>
        <w:rPr>
          <w:lang w:val="en-GB"/>
        </w:rPr>
      </w:pPr>
      <w:r w:rsidRPr="009772B7">
        <w:rPr>
          <w:lang w:val="en-GB"/>
        </w:rPr>
        <w:t>Squib</w:t>
      </w:r>
      <w:r w:rsidRPr="00450087">
        <w:rPr>
          <w:lang w:val="en-GB"/>
        </w:rPr>
        <w:t xml:space="preserve"> on self-chosen topic on aspects of the seminar</w:t>
      </w:r>
    </w:p>
    <w:p w:rsidR="00450087" w:rsidRPr="00450087" w:rsidRDefault="00450087" w:rsidP="00450087">
      <w:pPr>
        <w:pStyle w:val="Listenabsatz"/>
        <w:numPr>
          <w:ilvl w:val="0"/>
          <w:numId w:val="5"/>
        </w:numPr>
        <w:rPr>
          <w:lang w:val="en-GB"/>
        </w:rPr>
      </w:pPr>
      <w:r w:rsidRPr="00450087">
        <w:rPr>
          <w:lang w:val="en-GB"/>
        </w:rPr>
        <w:t>about five pages, character of a laboratory report (documentation of a mini-experiment, including introduction, theoretical framework, hypothesis, method, results, conclusion, bibliography)</w:t>
      </w:r>
    </w:p>
    <w:p w:rsidR="00450087" w:rsidRPr="00391211" w:rsidRDefault="00034293" w:rsidP="00450087">
      <w:pPr>
        <w:pStyle w:val="Listenabsatz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a</w:t>
      </w:r>
      <w:r w:rsidR="00450087" w:rsidRPr="00391211">
        <w:rPr>
          <w:b/>
          <w:lang w:val="en-GB"/>
        </w:rPr>
        <w:t>dvantage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 xml:space="preserve">Students learn to structure experimental </w:t>
      </w:r>
      <w:r w:rsidR="00391211">
        <w:rPr>
          <w:lang w:val="en-GB"/>
        </w:rPr>
        <w:t>papers</w:t>
      </w:r>
      <w:r w:rsidRPr="00450087">
        <w:rPr>
          <w:lang w:val="en-GB"/>
        </w:rPr>
        <w:t>.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 xml:space="preserve">Students become familiar with </w:t>
      </w:r>
      <w:proofErr w:type="spellStart"/>
      <w:r w:rsidRPr="00450087">
        <w:rPr>
          <w:lang w:val="en-GB"/>
        </w:rPr>
        <w:t>Praat</w:t>
      </w:r>
      <w:proofErr w:type="spellEnd"/>
      <w:r w:rsidRPr="00450087">
        <w:rPr>
          <w:lang w:val="en-GB"/>
        </w:rPr>
        <w:t>.</w:t>
      </w:r>
    </w:p>
    <w:p w:rsidR="00450087" w:rsidRPr="00450087" w:rsidRDefault="00391211" w:rsidP="00450087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well to correct and evaluate</w:t>
      </w:r>
      <w:r w:rsidR="00450087" w:rsidRPr="00450087">
        <w:rPr>
          <w:lang w:val="en-GB"/>
        </w:rPr>
        <w:t xml:space="preserve"> due to clear structure and manageable </w:t>
      </w:r>
      <w:r>
        <w:rPr>
          <w:lang w:val="en-GB"/>
        </w:rPr>
        <w:t>length</w:t>
      </w:r>
    </w:p>
    <w:p w:rsidR="00450087" w:rsidRPr="00391211" w:rsidRDefault="00450087" w:rsidP="00391211">
      <w:pPr>
        <w:pStyle w:val="Listenabsatz"/>
        <w:numPr>
          <w:ilvl w:val="0"/>
          <w:numId w:val="5"/>
        </w:numPr>
        <w:rPr>
          <w:b/>
          <w:lang w:val="en-GB"/>
        </w:rPr>
      </w:pPr>
      <w:r w:rsidRPr="00391211">
        <w:rPr>
          <w:b/>
          <w:lang w:val="en-GB"/>
        </w:rPr>
        <w:t>noteworthy</w:t>
      </w:r>
      <w:r w:rsidR="00391211">
        <w:rPr>
          <w:b/>
          <w:lang w:val="en-GB"/>
        </w:rPr>
        <w:br/>
      </w:r>
      <w:r w:rsidRPr="00391211">
        <w:rPr>
          <w:lang w:val="en-GB"/>
        </w:rPr>
        <w:t>Set the task early (more than four weeks before the end of the lecture)</w:t>
      </w:r>
      <w:r w:rsidR="00391211">
        <w:rPr>
          <w:lang w:val="en-GB"/>
        </w:rPr>
        <w:t>.</w:t>
      </w:r>
    </w:p>
    <w:p w:rsidR="00450087" w:rsidRPr="00450087" w:rsidRDefault="00450087" w:rsidP="00391211">
      <w:pPr>
        <w:pStyle w:val="berschrift1"/>
        <w:rPr>
          <w:lang w:val="en-GB"/>
        </w:rPr>
      </w:pPr>
      <w:r w:rsidRPr="00391211">
        <w:t>Essay</w:t>
      </w:r>
    </w:p>
    <w:p w:rsidR="00450087" w:rsidRPr="00450087" w:rsidRDefault="00450087" w:rsidP="00450087">
      <w:pPr>
        <w:pStyle w:val="Listenabsatz"/>
        <w:numPr>
          <w:ilvl w:val="0"/>
          <w:numId w:val="5"/>
        </w:numPr>
        <w:rPr>
          <w:lang w:val="en-GB"/>
        </w:rPr>
      </w:pPr>
      <w:r w:rsidRPr="00450087">
        <w:rPr>
          <w:lang w:val="en-GB"/>
        </w:rPr>
        <w:t>at least four pages, e.g. as part of take-home</w:t>
      </w:r>
    </w:p>
    <w:p w:rsidR="00450087" w:rsidRPr="00450087" w:rsidRDefault="00391211" w:rsidP="00450087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one </w:t>
      </w:r>
      <w:r w:rsidR="00450087" w:rsidRPr="00450087">
        <w:rPr>
          <w:lang w:val="en-GB"/>
        </w:rPr>
        <w:t>source</w:t>
      </w:r>
      <w:r>
        <w:rPr>
          <w:lang w:val="en-GB"/>
        </w:rPr>
        <w:t xml:space="preserve"> given</w:t>
      </w:r>
      <w:r w:rsidR="00450087" w:rsidRPr="00450087">
        <w:rPr>
          <w:lang w:val="en-GB"/>
        </w:rPr>
        <w:t xml:space="preserve">, </w:t>
      </w:r>
      <w:r>
        <w:rPr>
          <w:lang w:val="en-GB"/>
        </w:rPr>
        <w:t>another</w:t>
      </w:r>
      <w:r w:rsidR="00450087" w:rsidRPr="00450087">
        <w:rPr>
          <w:lang w:val="en-GB"/>
        </w:rPr>
        <w:t xml:space="preserve"> one </w:t>
      </w:r>
      <w:r>
        <w:rPr>
          <w:lang w:val="en-GB"/>
        </w:rPr>
        <w:t xml:space="preserve">to be </w:t>
      </w:r>
      <w:r w:rsidR="00034293">
        <w:rPr>
          <w:lang w:val="en-GB"/>
        </w:rPr>
        <w:t>found</w:t>
      </w:r>
      <w:r>
        <w:rPr>
          <w:lang w:val="en-GB"/>
        </w:rPr>
        <w:t xml:space="preserve"> </w:t>
      </w:r>
      <w:r w:rsidR="00450087" w:rsidRPr="00450087">
        <w:rPr>
          <w:lang w:val="en-GB"/>
        </w:rPr>
        <w:t>independently</w:t>
      </w:r>
    </w:p>
    <w:p w:rsidR="00450087" w:rsidRPr="00450087" w:rsidRDefault="00034293" w:rsidP="00450087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f</w:t>
      </w:r>
      <w:r w:rsidR="00450087" w:rsidRPr="00450087">
        <w:rPr>
          <w:lang w:val="en-GB"/>
        </w:rPr>
        <w:t xml:space="preserve">ormalities and structure as for </w:t>
      </w:r>
      <w:r>
        <w:rPr>
          <w:lang w:val="en-GB"/>
        </w:rPr>
        <w:t>term papers</w:t>
      </w:r>
    </w:p>
    <w:p w:rsidR="00450087" w:rsidRPr="00034293" w:rsidRDefault="00034293" w:rsidP="00450087">
      <w:pPr>
        <w:pStyle w:val="Listenabsatz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a</w:t>
      </w:r>
      <w:r w:rsidR="00450087" w:rsidRPr="00034293">
        <w:rPr>
          <w:b/>
          <w:lang w:val="en-GB"/>
        </w:rPr>
        <w:t>dvantage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 xml:space="preserve">good control over existing skills in structuring a </w:t>
      </w:r>
      <w:r w:rsidR="00034293">
        <w:rPr>
          <w:lang w:val="en-GB"/>
        </w:rPr>
        <w:t>paper</w:t>
      </w:r>
      <w:r w:rsidRPr="00450087">
        <w:rPr>
          <w:lang w:val="en-GB"/>
        </w:rPr>
        <w:t xml:space="preserve"> as well as paraphrasing, citing and bibliography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 xml:space="preserve">good comparability of </w:t>
      </w:r>
      <w:r w:rsidR="00034293">
        <w:rPr>
          <w:lang w:val="en-GB"/>
        </w:rPr>
        <w:t>performances</w:t>
      </w:r>
      <w:r w:rsidRPr="00450087">
        <w:rPr>
          <w:lang w:val="en-GB"/>
        </w:rPr>
        <w:t>, as all work on the same topic</w:t>
      </w:r>
    </w:p>
    <w:p w:rsidR="00450087" w:rsidRPr="00034293" w:rsidRDefault="00450087" w:rsidP="00450087">
      <w:pPr>
        <w:pStyle w:val="Listenabsatz"/>
        <w:numPr>
          <w:ilvl w:val="0"/>
          <w:numId w:val="5"/>
        </w:numPr>
        <w:rPr>
          <w:b/>
          <w:lang w:val="en-GB"/>
        </w:rPr>
      </w:pPr>
      <w:r w:rsidRPr="00034293">
        <w:rPr>
          <w:b/>
          <w:lang w:val="en-GB"/>
        </w:rPr>
        <w:t>noteworthy</w:t>
      </w:r>
    </w:p>
    <w:p w:rsidR="00450087" w:rsidRPr="00450087" w:rsidRDefault="00450087" w:rsidP="00450087">
      <w:pPr>
        <w:pStyle w:val="Listenabsatz"/>
        <w:numPr>
          <w:ilvl w:val="1"/>
          <w:numId w:val="5"/>
        </w:numPr>
        <w:rPr>
          <w:lang w:val="en-GB"/>
        </w:rPr>
      </w:pPr>
      <w:r w:rsidRPr="00450087">
        <w:rPr>
          <w:lang w:val="en-GB"/>
        </w:rPr>
        <w:t>partial</w:t>
      </w:r>
      <w:r w:rsidR="00034293">
        <w:rPr>
          <w:lang w:val="en-GB"/>
        </w:rPr>
        <w:t>ly</w:t>
      </w:r>
      <w:r w:rsidRPr="00450087">
        <w:rPr>
          <w:lang w:val="en-GB"/>
        </w:rPr>
        <w:t xml:space="preserve"> digression from the topic, possibly </w:t>
      </w:r>
      <w:r w:rsidR="00034293">
        <w:rPr>
          <w:lang w:val="en-GB"/>
        </w:rPr>
        <w:t>due to the topic</w:t>
      </w:r>
    </w:p>
    <w:p w:rsidR="00A9456A" w:rsidRPr="00450087" w:rsidRDefault="00034293" w:rsidP="00450087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thus</w:t>
      </w:r>
      <w:r w:rsidR="00450087" w:rsidRPr="00450087">
        <w:rPr>
          <w:lang w:val="en-GB"/>
        </w:rPr>
        <w:t xml:space="preserve"> a </w:t>
      </w:r>
      <w:r w:rsidR="00450087" w:rsidRPr="00034293">
        <w:rPr>
          <w:b/>
          <w:lang w:val="en-GB"/>
        </w:rPr>
        <w:t>variant</w:t>
      </w:r>
      <w:r w:rsidR="00450087" w:rsidRPr="00450087">
        <w:rPr>
          <w:lang w:val="en-GB"/>
        </w:rPr>
        <w:t xml:space="preserve"> with two or more </w:t>
      </w:r>
      <w:r>
        <w:rPr>
          <w:lang w:val="en-GB"/>
        </w:rPr>
        <w:t>topics to choose from may be recommendable</w:t>
      </w:r>
    </w:p>
    <w:sectPr w:rsidR="00A9456A" w:rsidRPr="00450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DEB"/>
    <w:multiLevelType w:val="hybridMultilevel"/>
    <w:tmpl w:val="A5BA6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2319F"/>
    <w:multiLevelType w:val="multilevel"/>
    <w:tmpl w:val="5BD80A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546375D"/>
    <w:multiLevelType w:val="hybridMultilevel"/>
    <w:tmpl w:val="6D0A8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B29"/>
    <w:multiLevelType w:val="hybridMultilevel"/>
    <w:tmpl w:val="C1A214B4"/>
    <w:lvl w:ilvl="0" w:tplc="1D165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6E43C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E19F5"/>
    <w:multiLevelType w:val="hybridMultilevel"/>
    <w:tmpl w:val="00D4014E"/>
    <w:lvl w:ilvl="0" w:tplc="1D165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0C"/>
    <w:rsid w:val="00034293"/>
    <w:rsid w:val="001005C0"/>
    <w:rsid w:val="00391211"/>
    <w:rsid w:val="003F227F"/>
    <w:rsid w:val="00450087"/>
    <w:rsid w:val="005C550C"/>
    <w:rsid w:val="009772B7"/>
    <w:rsid w:val="00A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4BE8"/>
  <w15:chartTrackingRefBased/>
  <w15:docId w15:val="{F83CFF07-33C6-4266-BD0E-E170FB6B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0087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0087"/>
    <w:rPr>
      <w:rFonts w:asciiTheme="majorHAnsi" w:eastAsiaTheme="majorEastAsia" w:hAnsiTheme="majorHAnsi" w:cstheme="majorBidi"/>
      <w:b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50087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500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Schreibberatung Ling</dc:creator>
  <cp:keywords/>
  <dc:description/>
  <cp:lastModifiedBy>Schreibberatung Ling</cp:lastModifiedBy>
  <cp:revision>5</cp:revision>
  <dcterms:created xsi:type="dcterms:W3CDTF">2020-02-19T07:16:00Z</dcterms:created>
  <dcterms:modified xsi:type="dcterms:W3CDTF">2020-02-25T07:10:00Z</dcterms:modified>
</cp:coreProperties>
</file>